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2157" w14:textId="70C4A583" w:rsidR="00261AE3" w:rsidRPr="00261AE3" w:rsidRDefault="00261AE3" w:rsidP="00261AE3">
      <w:pPr>
        <w:jc w:val="center"/>
        <w:rPr>
          <w:rFonts w:ascii="Times New Roman" w:hAnsi="Times New Roman" w:cs="Times New Roman"/>
          <w:b/>
          <w:bCs/>
        </w:rPr>
      </w:pPr>
      <w:r w:rsidRPr="00261AE3">
        <w:rPr>
          <w:rFonts w:ascii="Times New Roman" w:hAnsi="Times New Roman" w:cs="Times New Roman"/>
          <w:b/>
          <w:bCs/>
        </w:rPr>
        <w:t>Письмо Министерства образования и науки РФ от 28 марта 2013 г. N ДЛ-65/08 "Об установлении требований к одежде обучающихся"</w:t>
      </w:r>
    </w:p>
    <w:p w14:paraId="4E0F9C26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bookmarkStart w:id="0" w:name="text"/>
      <w:bookmarkStart w:id="1" w:name="_GoBack"/>
      <w:bookmarkEnd w:id="0"/>
      <w:bookmarkEnd w:id="1"/>
      <w:r w:rsidRPr="00261AE3">
        <w:rPr>
          <w:rFonts w:ascii="Times New Roman" w:hAnsi="Times New Roman" w:cs="Times New Roman"/>
        </w:rPr>
        <w:t> </w:t>
      </w:r>
    </w:p>
    <w:p w14:paraId="47E64415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Минобрнауки России в связи с участившимися вопросами по регламентации требований к школьной одежде обучающихся, а также </w:t>
      </w:r>
      <w:hyperlink r:id="rId4" w:anchor="block_11101" w:history="1">
        <w:r w:rsidRPr="00261AE3">
          <w:rPr>
            <w:rStyle w:val="a3"/>
            <w:rFonts w:ascii="Times New Roman" w:hAnsi="Times New Roman" w:cs="Times New Roman"/>
          </w:rPr>
          <w:t>вступлением в силу</w:t>
        </w:r>
      </w:hyperlink>
      <w:r w:rsidRPr="00261AE3">
        <w:rPr>
          <w:rFonts w:ascii="Times New Roman" w:hAnsi="Times New Roman" w:cs="Times New Roman"/>
        </w:rPr>
        <w:t xml:space="preserve"> с 1 сентября 2013 г. Федерального закона от 29 декабря 2012 г. N 273-ФЗ "Об образовании в Российской Федерации" (далее - Закон), согласно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 (</w:t>
      </w:r>
      <w:hyperlink r:id="rId5" w:anchor="block_108324" w:history="1">
        <w:r w:rsidRPr="00261AE3">
          <w:rPr>
            <w:rStyle w:val="a3"/>
            <w:rFonts w:ascii="Times New Roman" w:hAnsi="Times New Roman" w:cs="Times New Roman"/>
          </w:rPr>
          <w:t>пункт 18, часть 3, статья 28</w:t>
        </w:r>
      </w:hyperlink>
      <w:r w:rsidRPr="00261AE3">
        <w:rPr>
          <w:rFonts w:ascii="Times New Roman" w:hAnsi="Times New Roman" w:cs="Times New Roman"/>
        </w:rPr>
        <w:t xml:space="preserve"> Закона), направляет для использования </w:t>
      </w:r>
      <w:hyperlink r:id="rId6" w:anchor="block_1000" w:history="1">
        <w:r w:rsidRPr="00261AE3">
          <w:rPr>
            <w:rStyle w:val="a3"/>
            <w:rFonts w:ascii="Times New Roman" w:hAnsi="Times New Roman" w:cs="Times New Roman"/>
          </w:rPr>
          <w:t>Модельный нормативный правовой акт</w:t>
        </w:r>
      </w:hyperlink>
      <w:r w:rsidRPr="00261AE3">
        <w:rPr>
          <w:rFonts w:ascii="Times New Roman" w:hAnsi="Times New Roman" w:cs="Times New Roman"/>
        </w:rPr>
        <w:t xml:space="preserve"> субъекта Российской Федерации об установлении требований к одежде обучающихся по образовательным программам начального общего, основного общего и среднего общего образования (далее - Модельный акт).</w:t>
      </w:r>
    </w:p>
    <w:p w14:paraId="67CEB125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Одновременно Минобрнауки России информирует, что опыт введения единых требований к одежде обучающихся имеется во многих общеобразовательных учреждениях республик Карелия, Татарстан, Ставропольском крае, Белгородской, Ленинградской, Московской, Омской, Оренбургской, Пензенской, Ростовской, Саратовской, Ульяновской, Ярославской областях и других субъектах Российской Федерации.</w:t>
      </w:r>
    </w:p>
    <w:p w14:paraId="7F6EB845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Так, </w:t>
      </w:r>
      <w:hyperlink r:id="rId7" w:history="1">
        <w:r w:rsidRPr="00261AE3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261AE3">
        <w:rPr>
          <w:rFonts w:ascii="Times New Roman" w:hAnsi="Times New Roman" w:cs="Times New Roman"/>
        </w:rPr>
        <w:t xml:space="preserve"> правительства Ставропольского края от 31 октября 2012 г. N 422-п утверждены "</w:t>
      </w:r>
      <w:hyperlink r:id="rId8" w:anchor="block_1000" w:history="1">
        <w:r w:rsidRPr="00261AE3">
          <w:rPr>
            <w:rStyle w:val="a3"/>
            <w:rFonts w:ascii="Times New Roman" w:hAnsi="Times New Roman" w:cs="Times New Roman"/>
          </w:rPr>
          <w:t>Основные требования</w:t>
        </w:r>
      </w:hyperlink>
      <w:r w:rsidRPr="00261AE3">
        <w:rPr>
          <w:rFonts w:ascii="Times New Roman" w:hAnsi="Times New Roman" w:cs="Times New Roman"/>
        </w:rPr>
        <w:t xml:space="preserve"> к школьной одежде и внешнему виду обучающихся в государственных общеобразовательных учреждениях Ставропольского края и муниципальных общеобразовательных учреждениях муниципальных образований Ставропольского края".</w:t>
      </w:r>
    </w:p>
    <w:p w14:paraId="55A03B7B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В ряде субъектов Российской Федерации установлены различные механизмы финансовой поддержки как для отдельных категорий граждан по приобретению школьной одежды, так и для организаций, осуществляющих ее производство (республики Башкортостан, Татарстан, Чувашская Республика, Амурская, Брянская, Оренбургская, Сахалинская области).</w:t>
      </w:r>
    </w:p>
    <w:p w14:paraId="7F16C6CE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Указанные подходы, по мнению Минобрнауки России, способствуют выполнению органами государственной власти субъектов Российской Федерации требований </w:t>
      </w:r>
      <w:hyperlink r:id="rId9" w:anchor="block_12" w:history="1">
        <w:r w:rsidRPr="00261AE3">
          <w:rPr>
            <w:rStyle w:val="a3"/>
            <w:rFonts w:ascii="Times New Roman" w:hAnsi="Times New Roman" w:cs="Times New Roman"/>
          </w:rPr>
          <w:t>подпункта "б" пункта 1</w:t>
        </w:r>
      </w:hyperlink>
      <w:r w:rsidRPr="00261AE3">
        <w:rPr>
          <w:rFonts w:ascii="Times New Roman" w:hAnsi="Times New Roman" w:cs="Times New Roman"/>
        </w:rPr>
        <w:t xml:space="preserve"> Указа Президента Российской Федерации от 5 мая 1993 г. N 431 "О мерах по социальной поддержке многодетных семей" (в редакции </w:t>
      </w:r>
      <w:hyperlink r:id="rId10" w:anchor="block_1001" w:history="1">
        <w:r w:rsidRPr="00261AE3">
          <w:rPr>
            <w:rStyle w:val="a3"/>
            <w:rFonts w:ascii="Times New Roman" w:hAnsi="Times New Roman" w:cs="Times New Roman"/>
          </w:rPr>
          <w:t>Указа</w:t>
        </w:r>
      </w:hyperlink>
      <w:r w:rsidRPr="00261AE3">
        <w:rPr>
          <w:rFonts w:ascii="Times New Roman" w:hAnsi="Times New Roman" w:cs="Times New Roman"/>
        </w:rPr>
        <w:t xml:space="preserve"> Президента Российской Федерации от 25 февраля 2003 г. N 250) в части установления органами государственной власти субъектов Российской Федерации бесплатного обеспечения одеждой для посещения школьных занятий, а также спортивной формой на весь период обучения детей из многодетных семей в общеобразовательных учреждениях.</w:t>
      </w:r>
    </w:p>
    <w:p w14:paraId="27D5C6F9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По-видимому, в тексте предыдущего абзаца допущена опечатка. Дату </w:t>
      </w:r>
      <w:hyperlink r:id="rId11" w:history="1">
        <w:r w:rsidRPr="00261AE3">
          <w:rPr>
            <w:rStyle w:val="a3"/>
            <w:rFonts w:ascii="Times New Roman" w:hAnsi="Times New Roman" w:cs="Times New Roman"/>
          </w:rPr>
          <w:t>Указа</w:t>
        </w:r>
      </w:hyperlink>
      <w:r w:rsidRPr="00261AE3">
        <w:rPr>
          <w:rFonts w:ascii="Times New Roman" w:hAnsi="Times New Roman" w:cs="Times New Roman"/>
        </w:rPr>
        <w:t xml:space="preserve"> Президента РФ N 431 следует читать как "5 мая 1992 г." </w:t>
      </w:r>
    </w:p>
    <w:p w14:paraId="4F3EF4EE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Кроме того, Минобрнауки России просит обратить внимание, что по вопросам совершенствования федерального государственного санитарно-эпидемиологического надзора за пребыванием детей в общеобразовательных учреждениях, в том числе и в части установления порядка ношения школьной одежды, элементов детской одежды, ношения детьми и подростками головного убора в помещении направлено </w:t>
      </w:r>
      <w:hyperlink r:id="rId12" w:history="1">
        <w:r w:rsidRPr="00261AE3">
          <w:rPr>
            <w:rStyle w:val="a3"/>
            <w:rFonts w:ascii="Times New Roman" w:hAnsi="Times New Roman" w:cs="Times New Roman"/>
          </w:rPr>
          <w:t>письмо</w:t>
        </w:r>
      </w:hyperlink>
      <w:r w:rsidRPr="00261AE3">
        <w:rPr>
          <w:rFonts w:ascii="Times New Roman" w:hAnsi="Times New Roman" w:cs="Times New Roman"/>
        </w:rPr>
        <w:t xml:space="preserve"> Роспотребнадзора от 9 ноября 2012 г. N 01/12662-12-23 (прилагается).</w:t>
      </w:r>
    </w:p>
    <w:p w14:paraId="3D472A53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На основании изложенного Минобрнауки России рекомендует:</w:t>
      </w:r>
    </w:p>
    <w:p w14:paraId="6E2F8026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принять нормативный правовой акт, устанавливающий требования к одежде обучающихся по образовательным программам начального общего, основного общего и среднего общего образования;</w:t>
      </w:r>
    </w:p>
    <w:p w14:paraId="2F543561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организовать совместно с органами местного самоуправления муниципальных районов и городских округов проведение разъяснительной работы с участием региональных служб Роспотребнадзора с </w:t>
      </w:r>
      <w:r w:rsidRPr="00261AE3">
        <w:rPr>
          <w:rFonts w:ascii="Times New Roman" w:hAnsi="Times New Roman" w:cs="Times New Roman"/>
        </w:rPr>
        <w:lastRenderedPageBreak/>
        <w:t>руководителями образовательных учреждений, родителями, обучающимися и педагогической общественностью по вопросу введения требований к одежде обучающихся.</w:t>
      </w:r>
    </w:p>
    <w:p w14:paraId="4C90A294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О решениях, принятых в регионе по установлению требований к одежде обучающихся по образовательным программам начального общего, основного общего и среднего общего образования, Минобрнауки России просит проинформировать в рамках предоставления ежегодной информации о готовности образовательных организаций к новому учебному году.</w:t>
      </w:r>
    </w:p>
    <w:p w14:paraId="63B9E786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Приложение: на 9 л. в 1 экз.</w:t>
      </w:r>
    </w:p>
    <w:p w14:paraId="6DF3DEC3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61AE3" w:rsidRPr="00261AE3" w14:paraId="695D5164" w14:textId="77777777" w:rsidTr="00261AE3">
        <w:tc>
          <w:tcPr>
            <w:tcW w:w="3300" w:type="pct"/>
            <w:shd w:val="clear" w:color="auto" w:fill="FFFFFF"/>
            <w:vAlign w:val="bottom"/>
            <w:hideMark/>
          </w:tcPr>
          <w:p w14:paraId="3FB5CBF0" w14:textId="77777777" w:rsidR="00261AE3" w:rsidRPr="00261AE3" w:rsidRDefault="00261AE3" w:rsidP="00261AE3">
            <w:pPr>
              <w:jc w:val="both"/>
              <w:rPr>
                <w:rFonts w:ascii="Times New Roman" w:hAnsi="Times New Roman" w:cs="Times New Roman"/>
              </w:rPr>
            </w:pPr>
            <w:r w:rsidRPr="00261A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3C5D7BA6" w14:textId="77777777" w:rsidR="00261AE3" w:rsidRPr="00261AE3" w:rsidRDefault="00261AE3" w:rsidP="00261AE3">
            <w:pPr>
              <w:jc w:val="both"/>
              <w:rPr>
                <w:rFonts w:ascii="Times New Roman" w:hAnsi="Times New Roman" w:cs="Times New Roman"/>
              </w:rPr>
            </w:pPr>
            <w:r w:rsidRPr="00261AE3">
              <w:rPr>
                <w:rFonts w:ascii="Times New Roman" w:hAnsi="Times New Roman" w:cs="Times New Roman"/>
              </w:rPr>
              <w:t>Д.В. Ливанов</w:t>
            </w:r>
          </w:p>
        </w:tc>
      </w:tr>
    </w:tbl>
    <w:p w14:paraId="3C084B1C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 </w:t>
      </w:r>
    </w:p>
    <w:p w14:paraId="25364C96" w14:textId="77777777" w:rsidR="00261AE3" w:rsidRPr="00261AE3" w:rsidRDefault="00261AE3" w:rsidP="00261AE3">
      <w:pPr>
        <w:jc w:val="both"/>
        <w:rPr>
          <w:rFonts w:ascii="Times New Roman" w:hAnsi="Times New Roman" w:cs="Times New Roman"/>
          <w:b/>
          <w:bCs/>
        </w:rPr>
      </w:pPr>
      <w:r w:rsidRPr="00261AE3">
        <w:rPr>
          <w:rFonts w:ascii="Times New Roman" w:hAnsi="Times New Roman" w:cs="Times New Roman"/>
          <w:b/>
          <w:bCs/>
        </w:rPr>
        <w:t>Модельный нормативный правовой акт субъекта Российской Федерации об установлении требований к одежде обучающихся по образовательным программам начального общего, основного общего и среднего общего образования</w:t>
      </w:r>
    </w:p>
    <w:p w14:paraId="2F24E10C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 </w:t>
      </w:r>
    </w:p>
    <w:p w14:paraId="34DA58EF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В связи с </w:t>
      </w:r>
      <w:hyperlink r:id="rId13" w:history="1">
        <w:r w:rsidRPr="00261AE3">
          <w:rPr>
            <w:rStyle w:val="a3"/>
            <w:rFonts w:ascii="Times New Roman" w:hAnsi="Times New Roman" w:cs="Times New Roman"/>
          </w:rPr>
          <w:t>вступлением в силу</w:t>
        </w:r>
      </w:hyperlink>
      <w:r w:rsidRPr="00261AE3">
        <w:rPr>
          <w:rFonts w:ascii="Times New Roman" w:hAnsi="Times New Roman" w:cs="Times New Roman"/>
        </w:rPr>
        <w:t xml:space="preserve"> с 1 сентября 2013 г. Федерального закона от 29 декабря 2012 г. N 273-ФЗ "Об образовании в Российской Федерации" (далее - Закон), согласно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 (</w:t>
      </w:r>
      <w:hyperlink r:id="rId14" w:anchor="block_108324" w:history="1">
        <w:r w:rsidRPr="00261AE3">
          <w:rPr>
            <w:rStyle w:val="a3"/>
            <w:rFonts w:ascii="Times New Roman" w:hAnsi="Times New Roman" w:cs="Times New Roman"/>
          </w:rPr>
          <w:t>статья 28</w:t>
        </w:r>
      </w:hyperlink>
      <w:r w:rsidRPr="00261AE3">
        <w:rPr>
          <w:rFonts w:ascii="Times New Roman" w:hAnsi="Times New Roman" w:cs="Times New Roman"/>
        </w:rPr>
        <w:t xml:space="preserve"> Закона), утвердить нормативный правовой акт субъекта Российской Федерации об установлении требований к одежде обучающихся по образовательным программам начального общего, основного общего и среднего общего образования.</w:t>
      </w:r>
    </w:p>
    <w:p w14:paraId="37929EEB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1. Единые требования к одежде обучающихся по образовательным программам начального общего, основного общего и среднего общего образования (далее - одежда обучающихся) вводятся с целью:</w:t>
      </w:r>
    </w:p>
    <w:p w14:paraId="0EE76BE6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обеспечения обучающихся удобной и эстетичной одеждой в повседневной школьной жизни;</w:t>
      </w:r>
    </w:p>
    <w:p w14:paraId="5F2317D1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устранения признаков социального, имущественного и религиозного различия между обучающимися;</w:t>
      </w:r>
    </w:p>
    <w:p w14:paraId="60558EC8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предупреждения возникновения у обучающихся психологического дискомфорта перед сверстниками;</w:t>
      </w:r>
    </w:p>
    <w:p w14:paraId="4D537109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укрепления общего имиджа образовательной организации, формирования школьной идентичности.</w:t>
      </w:r>
    </w:p>
    <w:p w14:paraId="15245311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2. Требования к одежде обучающихся и обязательность ее ношения устанавливается локальным нормативным актом образовательной организации.</w:t>
      </w:r>
    </w:p>
    <w:p w14:paraId="2D938320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3. Общий вид одежды обучающихся, ее цвет, фасон определяются органом государственно-общественного управления образовательной организации (советом школы, родительским комитетом, классным, общешкольным родительским собранием, попечительским советом и другими).</w:t>
      </w:r>
    </w:p>
    <w:p w14:paraId="0F1A3533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4. Общеобразовательные организации вправе устанавливать следующие виды одежды обучающихся:</w:t>
      </w:r>
    </w:p>
    <w:p w14:paraId="7B779F72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1) повседневная одежда;</w:t>
      </w:r>
    </w:p>
    <w:p w14:paraId="372CC1EA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2) парадная одежда;</w:t>
      </w:r>
    </w:p>
    <w:p w14:paraId="4B17FE41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3) спортивная одежда.</w:t>
      </w:r>
    </w:p>
    <w:p w14:paraId="7281F20E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lastRenderedPageBreak/>
        <w:t>Парадная одежда используется обучающимися в дни проведения праздников и торжественных линеек.</w:t>
      </w:r>
    </w:p>
    <w:p w14:paraId="7E2FF93F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Для мальчиков и юношей парадная школьная одежда состоит из повседневной школьной одежды, дополненной светлой сорочкой или праздничным аксессуаром.</w:t>
      </w:r>
    </w:p>
    <w:p w14:paraId="1179D0F6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Для девочек и девушек парадная школьная одежда состоит из повседневной школьной одежды, дополненной светлой блузкой или праздничным аксессуаром.</w:t>
      </w:r>
    </w:p>
    <w:p w14:paraId="09523693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Спортивная одежда используется обучающимися на занятиях физической культурой и спортом.</w:t>
      </w:r>
    </w:p>
    <w:p w14:paraId="32046AA3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Одежда обучающихся может иметь отличительные знаки образовательной организации (класса, параллели классов): эмблемы, нашивки, значки, галстуки и так далее.</w:t>
      </w:r>
    </w:p>
    <w:p w14:paraId="6E7BC2C2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 xml:space="preserve">5. Одежда обучающихся должна соответствовать санитарно-эпидемиологическим правилам и нормативам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hyperlink r:id="rId15" w:anchor="block_1000" w:history="1">
        <w:r w:rsidRPr="00261AE3">
          <w:rPr>
            <w:rStyle w:val="a3"/>
            <w:rFonts w:ascii="Times New Roman" w:hAnsi="Times New Roman" w:cs="Times New Roman"/>
          </w:rPr>
          <w:t>СанПиН 2.4.7/1.1.1286-03</w:t>
        </w:r>
      </w:hyperlink>
      <w:r w:rsidRPr="00261AE3">
        <w:rPr>
          <w:rFonts w:ascii="Times New Roman" w:hAnsi="Times New Roman" w:cs="Times New Roman"/>
        </w:rPr>
        <w:t xml:space="preserve">", утвержденным </w:t>
      </w:r>
      <w:hyperlink r:id="rId16" w:history="1">
        <w:r w:rsidRPr="00261AE3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261AE3">
        <w:rPr>
          <w:rFonts w:ascii="Times New Roman" w:hAnsi="Times New Roman" w:cs="Times New Roman"/>
        </w:rPr>
        <w:t xml:space="preserve"> Главного государственного санитарного врача Российской Федерации от 17 апреля 2003 г. N 51 (зарегистрировано Минюстом России 5 мая 2003 г., регистрационный N 4499).</w:t>
      </w:r>
    </w:p>
    <w:p w14:paraId="1CEB7AA0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6. Одежда обучающихся должна соответствовать погоде и месту проведения учебных занятий, температурному режиму в помещении.</w:t>
      </w:r>
    </w:p>
    <w:p w14:paraId="10CC0034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7. Внешний вид и одежда обучающихся государственных и муниципальных образовательных организаций должны соответствовать общепринятым в обществе нормам делового стиля и носить светский характер.</w:t>
      </w:r>
    </w:p>
    <w:p w14:paraId="7D308794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8. Обучающимся не рекомендуется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психоактивные вещества и противоправное поведение.</w:t>
      </w:r>
    </w:p>
    <w:p w14:paraId="49CE3DEA" w14:textId="77777777" w:rsidR="00261AE3" w:rsidRPr="00261AE3" w:rsidRDefault="00261AE3" w:rsidP="00261AE3">
      <w:pPr>
        <w:jc w:val="both"/>
        <w:rPr>
          <w:rFonts w:ascii="Times New Roman" w:hAnsi="Times New Roman" w:cs="Times New Roman"/>
        </w:rPr>
      </w:pPr>
      <w:r w:rsidRPr="00261AE3">
        <w:rPr>
          <w:rFonts w:ascii="Times New Roman" w:hAnsi="Times New Roman" w:cs="Times New Roman"/>
        </w:rPr>
        <w:t>9. Решение о введении требований к одежде для обучающихся общеобразовательных учреждений должно приниматься всеми участниками образовательного процесса (</w:t>
      </w:r>
      <w:hyperlink r:id="rId17" w:anchor="block_26" w:history="1">
        <w:r w:rsidRPr="00261AE3">
          <w:rPr>
            <w:rStyle w:val="a3"/>
            <w:rFonts w:ascii="Times New Roman" w:hAnsi="Times New Roman" w:cs="Times New Roman"/>
          </w:rPr>
          <w:t>ст. 26</w:t>
        </w:r>
      </w:hyperlink>
      <w:r w:rsidRPr="00261AE3">
        <w:rPr>
          <w:rFonts w:ascii="Times New Roman" w:hAnsi="Times New Roman" w:cs="Times New Roman"/>
        </w:rPr>
        <w:t xml:space="preserve"> Закона), учитывать материальные затраты малообеспеченных и многодетных семей.</w:t>
      </w:r>
    </w:p>
    <w:p w14:paraId="301865AD" w14:textId="77777777" w:rsidR="004247EF" w:rsidRDefault="004247EF"/>
    <w:sectPr w:rsidR="0042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AC"/>
    <w:rsid w:val="000159AC"/>
    <w:rsid w:val="00261AE3"/>
    <w:rsid w:val="0042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B33C"/>
  <w15:chartTrackingRefBased/>
  <w15:docId w15:val="{95D16E0F-78F7-460F-BB41-974B4C0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A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4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27129376/" TargetMode="External"/><Relationship Id="rId13" Type="http://schemas.openxmlformats.org/officeDocument/2006/relationships/hyperlink" Target="https://base.garant.ru/7029136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27129376/" TargetMode="External"/><Relationship Id="rId12" Type="http://schemas.openxmlformats.org/officeDocument/2006/relationships/hyperlink" Target="https://base.garant.ru/70350298/" TargetMode="External"/><Relationship Id="rId17" Type="http://schemas.openxmlformats.org/officeDocument/2006/relationships/hyperlink" Target="https://base.garant.ru/70291362/3ac805f6d87af32d44de92b042d5128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179177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350294/f255545fdadeea7515405d02d458a760/" TargetMode="External"/><Relationship Id="rId11" Type="http://schemas.openxmlformats.org/officeDocument/2006/relationships/hyperlink" Target="https://base.garant.ru/10100845/" TargetMode="External"/><Relationship Id="rId5" Type="http://schemas.openxmlformats.org/officeDocument/2006/relationships/hyperlink" Target="https://base.garant.ru/70291362/53070549816cbd8f006da724de818c2e/" TargetMode="External"/><Relationship Id="rId15" Type="http://schemas.openxmlformats.org/officeDocument/2006/relationships/hyperlink" Target="https://base.garant.ru/4179177/395453daf7aba2c04fdf5b02471d53bb/" TargetMode="External"/><Relationship Id="rId10" Type="http://schemas.openxmlformats.org/officeDocument/2006/relationships/hyperlink" Target="https://base.garant.ru/12129990/53f89421bbdaf741eb2d1ecc4ddb4c33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ase.garant.ru/70291362/ee9753586947f35135b65aed7a30547c/" TargetMode="External"/><Relationship Id="rId9" Type="http://schemas.openxmlformats.org/officeDocument/2006/relationships/hyperlink" Target="https://base.garant.ru/10100845/4dec88d0ad475aa04b405a67906d1b9e/" TargetMode="External"/><Relationship Id="rId14" Type="http://schemas.openxmlformats.org/officeDocument/2006/relationships/hyperlink" Target="https://base.garant.ru/70291362/53070549816cbd8f006da724de818c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79028770340</dc:creator>
  <cp:keywords/>
  <dc:description/>
  <cp:lastModifiedBy>79028770340</cp:lastModifiedBy>
  <cp:revision>2</cp:revision>
  <dcterms:created xsi:type="dcterms:W3CDTF">2020-04-14T12:29:00Z</dcterms:created>
  <dcterms:modified xsi:type="dcterms:W3CDTF">2020-04-14T12:29:00Z</dcterms:modified>
</cp:coreProperties>
</file>