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F67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Свердловской области от 29 июня 2023 г</w:t>
        </w:r>
        <w:r>
          <w:rPr>
            <w:rStyle w:val="a4"/>
            <w:b w:val="0"/>
            <w:bCs w:val="0"/>
          </w:rPr>
          <w:t xml:space="preserve">. N 471-ПП "О внесении изменения в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</w:t>
        </w:r>
        <w:r>
          <w:rPr>
            <w:rStyle w:val="a4"/>
            <w:b w:val="0"/>
            <w:bCs w:val="0"/>
          </w:rPr>
          <w:t>общего образования с углубленным изучением отдельных учебных предметов или для профильного обучения, утвержденный постановлением Правительства Свердловской области от 27.12.2013 N 1669-ПП" (документ не вступил в силу)</w:t>
        </w:r>
      </w:hyperlink>
    </w:p>
    <w:p w:rsidR="00000000" w:rsidRDefault="005C6F67"/>
    <w:p w:rsidR="00000000" w:rsidRDefault="005C6F67">
      <w:r>
        <w:t xml:space="preserve">В соответствии со </w:t>
      </w:r>
      <w:hyperlink r:id="rId8" w:history="1">
        <w:r>
          <w:rPr>
            <w:rStyle w:val="a4"/>
          </w:rPr>
          <w:t>статьей 101</w:t>
        </w:r>
      </w:hyperlink>
      <w:r>
        <w:t xml:space="preserve"> Областного закона от 10 марта 1999 года N 4-ОЗ "О правовых актах в Свердловской области" Правительство Свердловской области постановляет:</w:t>
      </w:r>
    </w:p>
    <w:p w:rsidR="00000000" w:rsidRDefault="005C6F67">
      <w:bookmarkStart w:id="0" w:name="sub_1"/>
      <w:r>
        <w:t xml:space="preserve">1. Внести в </w:t>
      </w:r>
      <w:hyperlink r:id="rId9" w:history="1">
        <w:r>
          <w:rPr>
            <w:rStyle w:val="a4"/>
          </w:rPr>
          <w:t>Порядок</w:t>
        </w:r>
      </w:hyperlink>
      <w:r>
        <w:t xml:space="preserve">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</w:t>
      </w:r>
      <w:r>
        <w:t xml:space="preserve">его общего образования с углубленным изучением отдельных учебных предметов или для профильного обучения, утвержденный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Свердловской области от 27.12.2013 N 16</w:t>
      </w:r>
      <w:r>
        <w:t>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</w:t>
      </w:r>
      <w:r>
        <w:t xml:space="preserve">вания с углубленным изучением отдельных учебных предметов или для профильного обучения" ("Областная газета", 2014, 11 января, N 3) с изменениями, внесенными постановлениями Правительства Свердловской области </w:t>
      </w:r>
      <w:hyperlink r:id="rId11" w:history="1">
        <w:r>
          <w:rPr>
            <w:rStyle w:val="a4"/>
          </w:rPr>
          <w:t>от 01.04.2021 N 182-ПП</w:t>
        </w:r>
      </w:hyperlink>
      <w:r>
        <w:t xml:space="preserve"> и </w:t>
      </w:r>
      <w:hyperlink r:id="rId12" w:history="1">
        <w:r>
          <w:rPr>
            <w:rStyle w:val="a4"/>
          </w:rPr>
          <w:t>от 16.07.2021 N 423-ПП</w:t>
        </w:r>
      </w:hyperlink>
      <w:r>
        <w:t>, следующее изменение:</w:t>
      </w:r>
    </w:p>
    <w:bookmarkStart w:id="1" w:name="sub_11"/>
    <w:bookmarkEnd w:id="0"/>
    <w:p w:rsidR="00000000" w:rsidRDefault="005C6F67">
      <w:r>
        <w:fldChar w:fldCharType="begin"/>
      </w:r>
      <w:r>
        <w:instrText>HYPERLINK "https://internet.garant.ru/document/redirect/20935056/10271"</w:instrText>
      </w:r>
      <w:r>
        <w:fldChar w:fldCharType="separate"/>
      </w:r>
      <w:r>
        <w:rPr>
          <w:rStyle w:val="a4"/>
        </w:rPr>
        <w:t>подпункт 1</w:t>
      </w:r>
      <w:r>
        <w:rPr>
          <w:rStyle w:val="a4"/>
        </w:rPr>
        <w:t xml:space="preserve"> пункта 27</w:t>
      </w:r>
      <w:r>
        <w:fldChar w:fldCharType="end"/>
      </w:r>
      <w:r>
        <w:t xml:space="preserve"> после слова "олимпиад" дополнить словами ",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</w:t>
      </w:r>
      <w:r>
        <w:t>вещения Российской Федерации,".</w:t>
      </w:r>
    </w:p>
    <w:p w:rsidR="00000000" w:rsidRDefault="005C6F67">
      <w:bookmarkStart w:id="2" w:name="sub_2"/>
      <w:bookmarkEnd w:id="1"/>
      <w:r>
        <w:t>2. Настоящее постановление опубликовать на "Официальном интернет-портале правовой информации Свердловской области" (</w:t>
      </w:r>
      <w:hyperlink r:id="rId13" w:history="1">
        <w:r>
          <w:rPr>
            <w:rStyle w:val="a4"/>
          </w:rPr>
          <w:t>www.pravo.gov66.ru</w:t>
        </w:r>
      </w:hyperlink>
      <w:r>
        <w:t>).</w:t>
      </w:r>
    </w:p>
    <w:bookmarkEnd w:id="2"/>
    <w:p w:rsidR="00000000" w:rsidRDefault="005C6F6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6F67">
            <w:pPr>
              <w:pStyle w:val="a6"/>
            </w:pPr>
            <w:r>
              <w:t>Губернатор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C6F67">
            <w:pPr>
              <w:pStyle w:val="a5"/>
              <w:jc w:val="right"/>
            </w:pPr>
            <w:r>
              <w:t>Е.В. Куйвашев</w:t>
            </w:r>
          </w:p>
        </w:tc>
      </w:tr>
    </w:tbl>
    <w:p w:rsidR="00000000" w:rsidRDefault="005C6F67"/>
    <w:sectPr w:rsidR="00000000">
      <w:headerReference w:type="default" r:id="rId14"/>
      <w:footerReference w:type="default" r:id="rId1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5C6F67">
      <w:r>
        <w:separator/>
      </w:r>
    </w:p>
  </w:endnote>
  <w:endnote w:type="continuationSeparator" w:id="1">
    <w:p w:rsidR="00000000" w:rsidRDefault="005C6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C6F6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05.07.2023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6F6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C6F6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5C6F67">
      <w:r>
        <w:separator/>
      </w:r>
    </w:p>
  </w:footnote>
  <w:footnote w:type="continuationSeparator" w:id="1">
    <w:p w:rsidR="00000000" w:rsidRDefault="005C6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C6F6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29 июня 2023 г. N 471-ПП "О внесении изменения в…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F67"/>
    <w:rsid w:val="005C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9307512/101" TargetMode="External"/><Relationship Id="rId13" Type="http://schemas.openxmlformats.org/officeDocument/2006/relationships/hyperlink" Target="https://internet.garant.ru/document/redirect/9323991/2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7114922/0" TargetMode="External"/><Relationship Id="rId12" Type="http://schemas.openxmlformats.org/officeDocument/2006/relationships/hyperlink" Target="https://internet.garant.ru/document/redirect/401500782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0528827/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2093505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935056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НПП "Гарант-Сервис"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GumbatovaIV</cp:lastModifiedBy>
  <cp:revision>2</cp:revision>
  <dcterms:created xsi:type="dcterms:W3CDTF">2023-07-05T08:54:00Z</dcterms:created>
  <dcterms:modified xsi:type="dcterms:W3CDTF">2023-07-05T08:54:00Z</dcterms:modified>
</cp:coreProperties>
</file>