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59" w:rsidRDefault="00D87FD0">
      <w:pPr>
        <w:ind w:left="5387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 xml:space="preserve">II </w:t>
      </w:r>
      <w:r>
        <w:rPr>
          <w:rFonts w:ascii="Liberation Serif" w:hAnsi="Liberation Serif" w:cs="Liberation Serif"/>
          <w:sz w:val="28"/>
          <w:szCs w:val="28"/>
        </w:rPr>
        <w:t xml:space="preserve">полугодие </w:t>
      </w:r>
      <w:r>
        <w:rPr>
          <w:rFonts w:ascii="Liberation Serif" w:hAnsi="Liberation Serif" w:cs="Liberation Serif"/>
          <w:sz w:val="28"/>
          <w:szCs w:val="28"/>
          <w:lang w:val="en-US"/>
        </w:rPr>
        <w:t>2025/2026</w:t>
      </w:r>
    </w:p>
    <w:p w:rsidR="00617059" w:rsidRDefault="00617059">
      <w:pPr>
        <w:ind w:left="5387"/>
        <w:rPr>
          <w:rFonts w:ascii="Liberation Serif" w:hAnsi="Liberation Serif" w:cs="Liberation Serif"/>
          <w:sz w:val="28"/>
          <w:szCs w:val="28"/>
        </w:rPr>
      </w:pPr>
    </w:p>
    <w:tbl>
      <w:tblPr>
        <w:tblW w:w="4995" w:type="dxa"/>
        <w:tblInd w:w="4644" w:type="dxa"/>
        <w:tblLook w:val="04A0"/>
      </w:tblPr>
      <w:tblGrid>
        <w:gridCol w:w="597"/>
        <w:gridCol w:w="760"/>
        <w:gridCol w:w="2180"/>
        <w:gridCol w:w="1458"/>
      </w:tblGrid>
      <w:tr w:rsidR="0061705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7059" w:rsidRDefault="00D87F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Директору  МАОУ СОШ № 215 «Созвездие»</w:t>
            </w: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59" w:rsidRDefault="00D87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Кудрявцевой Е.В.</w:t>
            </w: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7059" w:rsidRDefault="00617059">
            <w:pPr>
              <w:jc w:val="right"/>
              <w:rPr>
                <w:sz w:val="20"/>
                <w:szCs w:val="20"/>
              </w:rPr>
            </w:pPr>
          </w:p>
        </w:tc>
      </w:tr>
      <w:tr w:rsidR="00617059">
        <w:trPr>
          <w:trHeight w:val="227"/>
        </w:trPr>
        <w:tc>
          <w:tcPr>
            <w:tcW w:w="597" w:type="dxa"/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  <w:p w:rsidR="00617059" w:rsidRDefault="00D87FD0">
            <w:pPr>
              <w:pStyle w:val="af0"/>
              <w:ind w:left="-108"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7059" w:rsidRDefault="00D87FD0">
            <w:pPr>
              <w:pStyle w:val="af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(фамилия, имя, отчество заявителя)*</w:t>
            </w:r>
            <w:r>
              <w:rPr>
                <w:rFonts w:ascii="Liberation Serif" w:hAnsi="Liberation Serif" w:cs="Liberation Serif"/>
              </w:rPr>
              <w:br/>
            </w:r>
          </w:p>
        </w:tc>
      </w:tr>
      <w:tr w:rsidR="00617059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:rsidR="00617059" w:rsidRDefault="00D87FD0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17059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7059" w:rsidRDefault="00D87FD0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17059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:rsidR="00617059" w:rsidRDefault="00D87FD0">
            <w:pPr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17059" w:rsidRDefault="00617059">
      <w:pPr>
        <w:jc w:val="center"/>
        <w:rPr>
          <w:rFonts w:ascii="Liberation Serif" w:hAnsi="Liberation Serif" w:cs="Liberation Serif"/>
          <w:b/>
          <w:sz w:val="20"/>
          <w:szCs w:val="20"/>
        </w:rPr>
      </w:pPr>
    </w:p>
    <w:p w:rsidR="00617059" w:rsidRDefault="00617059">
      <w:pPr>
        <w:jc w:val="center"/>
        <w:rPr>
          <w:rFonts w:ascii="Liberation Serif" w:hAnsi="Liberation Serif" w:cs="Liberation Serif"/>
          <w:b/>
          <w:sz w:val="20"/>
          <w:szCs w:val="20"/>
        </w:rPr>
      </w:pPr>
    </w:p>
    <w:p w:rsidR="00617059" w:rsidRDefault="00D87FD0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ЗАЯВЛЕНИЕ</w:t>
      </w:r>
    </w:p>
    <w:p w:rsidR="00617059" w:rsidRDefault="00617059">
      <w:pPr>
        <w:ind w:right="-113"/>
        <w:rPr>
          <w:rFonts w:ascii="Liberation Serif" w:hAnsi="Liberation Serif" w:cs="Liberation Serif"/>
          <w:sz w:val="20"/>
          <w:szCs w:val="20"/>
        </w:rPr>
      </w:pPr>
    </w:p>
    <w:tbl>
      <w:tblPr>
        <w:tblW w:w="9746" w:type="dxa"/>
        <w:tblInd w:w="108" w:type="dxa"/>
        <w:tblLook w:val="04A0"/>
      </w:tblPr>
      <w:tblGrid>
        <w:gridCol w:w="319"/>
        <w:gridCol w:w="3679"/>
        <w:gridCol w:w="5761"/>
        <w:gridCol w:w="270"/>
      </w:tblGrid>
      <w:tr w:rsidR="00617059">
        <w:trPr>
          <w:trHeight w:val="227"/>
        </w:trPr>
        <w:tc>
          <w:tcPr>
            <w:tcW w:w="9746" w:type="dxa"/>
            <w:gridSpan w:val="4"/>
            <w:shd w:val="clear" w:color="auto" w:fill="auto"/>
          </w:tcPr>
          <w:p w:rsidR="00617059" w:rsidRDefault="00D87FD0">
            <w:pPr>
              <w:ind w:right="-113" w:firstLine="60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Прошу назначить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___________________________________________________________________ ,</w:t>
            </w:r>
          </w:p>
        </w:tc>
      </w:tr>
      <w:tr w:rsidR="00617059">
        <w:trPr>
          <w:trHeight w:val="227"/>
        </w:trPr>
        <w:tc>
          <w:tcPr>
            <w:tcW w:w="3633" w:type="dxa"/>
            <w:gridSpan w:val="2"/>
            <w:shd w:val="clear" w:color="auto" w:fill="auto"/>
          </w:tcPr>
          <w:p w:rsidR="00617059" w:rsidRDefault="00617059">
            <w:pPr>
              <w:ind w:right="-11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838" w:type="dxa"/>
            <w:shd w:val="clear" w:color="auto" w:fill="auto"/>
          </w:tcPr>
          <w:p w:rsidR="00617059" w:rsidRDefault="00D87FD0">
            <w:pPr>
              <w:ind w:right="-11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(фамилия, имя, отчество ребенка)* (последнее – при наличии)</w:t>
            </w:r>
          </w:p>
        </w:tc>
        <w:tc>
          <w:tcPr>
            <w:tcW w:w="275" w:type="dxa"/>
          </w:tcPr>
          <w:p w:rsidR="00617059" w:rsidRDefault="00617059">
            <w:pPr>
              <w:ind w:right="-11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rPr>
          <w:cantSplit/>
          <w:trHeight w:val="419"/>
        </w:trPr>
        <w:tc>
          <w:tcPr>
            <w:tcW w:w="9471" w:type="dxa"/>
            <w:gridSpan w:val="3"/>
            <w:shd w:val="clear" w:color="auto" w:fill="auto"/>
            <w:vAlign w:val="bottom"/>
          </w:tcPr>
          <w:p w:rsidR="00617059" w:rsidRDefault="00D87FD0">
            <w:pPr>
              <w:ind w:left="-10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обучающему(ей)ся в ________________ классе*, меру социальной защиты (поддержки) в виде оплаты (нужное отметить):*</w:t>
            </w:r>
          </w:p>
        </w:tc>
        <w:tc>
          <w:tcPr>
            <w:tcW w:w="275" w:type="dxa"/>
          </w:tcPr>
          <w:p w:rsidR="00617059" w:rsidRDefault="00617059">
            <w:pPr>
              <w:ind w:left="-105" w:right="209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rPr>
          <w:trHeight w:val="291"/>
        </w:trPr>
        <w:tc>
          <w:tcPr>
            <w:tcW w:w="9471" w:type="dxa"/>
            <w:gridSpan w:val="3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питания.</w:t>
            </w:r>
          </w:p>
          <w:p w:rsidR="00617059" w:rsidRDefault="00617059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9471" w:type="dxa"/>
            <w:gridSpan w:val="3"/>
            <w:shd w:val="clear" w:color="auto" w:fill="auto"/>
          </w:tcPr>
          <w:p w:rsidR="00617059" w:rsidRDefault="00D87FD0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Являюсь (нужное отметить)*:</w:t>
            </w:r>
          </w:p>
          <w:p w:rsidR="00617059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родителем;</w:t>
            </w:r>
          </w:p>
          <w:p w:rsidR="00617059" w:rsidRDefault="00D87FD0">
            <w:pPr>
              <w:ind w:left="-10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законным представителем ребенка.</w:t>
            </w:r>
          </w:p>
        </w:tc>
        <w:tc>
          <w:tcPr>
            <w:tcW w:w="275" w:type="dxa"/>
          </w:tcPr>
          <w:p w:rsidR="00617059" w:rsidRDefault="00617059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rPr>
          <w:trHeight w:val="465"/>
        </w:trPr>
        <w:tc>
          <w:tcPr>
            <w:tcW w:w="9471" w:type="dxa"/>
            <w:gridSpan w:val="3"/>
            <w:shd w:val="clear" w:color="auto" w:fill="auto"/>
            <w:vAlign w:val="bottom"/>
          </w:tcPr>
          <w:p w:rsidR="00617059" w:rsidRDefault="00D87FD0">
            <w:pPr>
              <w:ind w:left="6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Ребенок относится к категории (нужное отметить)*:</w:t>
            </w:r>
          </w:p>
        </w:tc>
        <w:tc>
          <w:tcPr>
            <w:tcW w:w="275" w:type="dxa"/>
          </w:tcPr>
          <w:p w:rsidR="00617059" w:rsidRDefault="00617059">
            <w:pPr>
              <w:ind w:left="-10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330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41" w:type="dxa"/>
            <w:gridSpan w:val="2"/>
            <w:shd w:val="clear" w:color="auto" w:fill="auto"/>
          </w:tcPr>
          <w:p w:rsidR="00617059" w:rsidRDefault="00D87FD0">
            <w:pPr>
              <w:ind w:right="-108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дети из малообеспеченных (малоимущих) семей, обучающиеся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в 5 – 11-х классах;</w:t>
            </w: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330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41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дети из многодетных семей,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обучающиеся в 5 – 11-х классах;</w:t>
            </w: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330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41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дети-сироты и дети, оставшиеся без попечения родителей, обучающиеся в 5 – 11-х классах;</w:t>
            </w: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330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41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дети-инвалиды, обучающиеся в 5 – 11-х классах;</w:t>
            </w: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330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41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дети с ограниченными возможностями здоровья, обучающиеся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в 5 – 11-х классах;</w:t>
            </w: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330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41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Дети-инвалиды, ОВЗ, обучающиеся в 1 – 4-х классах;</w:t>
            </w: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330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41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>
              <w:rPr>
                <w:rFonts w:ascii="Liberation Serif" w:hAnsi="Liberation Serif"/>
                <w:sz w:val="20"/>
                <w:szCs w:val="20"/>
              </w:rPr>
              <w:br/>
              <w:t>и Луганской Народной Республики;</w:t>
            </w: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330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41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дети, которые являются </w:t>
            </w:r>
            <w:r>
              <w:rPr>
                <w:rFonts w:ascii="Liberation Serif" w:hAnsi="Liberation Serif"/>
                <w:sz w:val="20"/>
                <w:szCs w:val="20"/>
              </w:rPr>
              <w:t>гражданами Российской Федерации, Украины, Донецкой Народной Республики, Луганской Народной Республики, дети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</w:t>
            </w:r>
            <w:r>
              <w:rPr>
                <w:rFonts w:ascii="Liberation Serif" w:hAnsi="Liberation Serif"/>
                <w:sz w:val="20"/>
                <w:szCs w:val="20"/>
              </w:rPr>
              <w:t>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после 18.02.2022;</w:t>
            </w: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c>
          <w:tcPr>
            <w:tcW w:w="330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41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детям граждан Российской Федерации, призванных на военную службу по мобилиз</w:t>
            </w:r>
            <w:r>
              <w:rPr>
                <w:rFonts w:ascii="Liberation Serif" w:hAnsi="Liberation Serif"/>
                <w:sz w:val="20"/>
                <w:szCs w:val="20"/>
              </w:rPr>
              <w:t>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Федерации».</w:t>
            </w:r>
          </w:p>
          <w:p w:rsidR="00617059" w:rsidRDefault="00617059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617059" w:rsidRDefault="00617059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tbl>
            <w:tblPr>
              <w:tblW w:w="5136" w:type="dxa"/>
              <w:tblInd w:w="4503" w:type="dxa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136"/>
            </w:tblGrid>
            <w:tr w:rsidR="00617059">
              <w:trPr>
                <w:trHeight w:val="80"/>
              </w:trPr>
              <w:tc>
                <w:tcPr>
                  <w:tcW w:w="5136" w:type="dxa"/>
                  <w:shd w:val="clear" w:color="auto" w:fill="auto"/>
                </w:tcPr>
                <w:p w:rsidR="00617059" w:rsidRDefault="00617059">
                  <w:pPr>
                    <w:ind w:right="397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  <w:tr w:rsidR="00617059">
              <w:trPr>
                <w:trHeight w:val="227"/>
              </w:trPr>
              <w:tc>
                <w:tcPr>
                  <w:tcW w:w="5136" w:type="dxa"/>
                  <w:tcBorders>
                    <w:bottom w:val="nil"/>
                  </w:tcBorders>
                  <w:shd w:val="clear" w:color="auto" w:fill="auto"/>
                </w:tcPr>
                <w:p w:rsidR="00617059" w:rsidRDefault="00D87FD0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(подпись заявителя) </w:t>
                  </w:r>
                </w:p>
                <w:p w:rsidR="00617059" w:rsidRDefault="00617059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  <w:p w:rsidR="00617059" w:rsidRDefault="00617059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  <w:p w:rsidR="00617059" w:rsidRDefault="00617059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  <w:tr w:rsidR="0061705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80"/>
              </w:trPr>
              <w:tc>
                <w:tcPr>
                  <w:tcW w:w="51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617059" w:rsidRDefault="00617059">
                  <w:pPr>
                    <w:ind w:right="397"/>
                    <w:jc w:val="right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  <w:tr w:rsidR="0061705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70"/>
              </w:trPr>
              <w:tc>
                <w:tcPr>
                  <w:tcW w:w="513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7059" w:rsidRDefault="00D87FD0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(дата подачи заявления)</w:t>
                  </w:r>
                </w:p>
              </w:tc>
            </w:tr>
          </w:tbl>
          <w:p w:rsidR="00617059" w:rsidRDefault="00617059">
            <w:pPr>
              <w:tabs>
                <w:tab w:val="left" w:pos="8025"/>
              </w:tabs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5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17059" w:rsidRDefault="00617059">
      <w:pPr>
        <w:rPr>
          <w:rFonts w:ascii="Liberation Serif" w:hAnsi="Liberation Serif"/>
          <w:sz w:val="28"/>
          <w:szCs w:val="28"/>
        </w:rPr>
      </w:pPr>
    </w:p>
    <w:sectPr w:rsidR="00617059" w:rsidSect="00617059">
      <w:headerReference w:type="default" r:id="rId6"/>
      <w:pgSz w:w="11906" w:h="16838"/>
      <w:pgMar w:top="1134" w:right="567" w:bottom="1134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FD0" w:rsidRDefault="00D87FD0">
      <w:r>
        <w:separator/>
      </w:r>
    </w:p>
  </w:endnote>
  <w:endnote w:type="continuationSeparator" w:id="1">
    <w:p w:rsidR="00D87FD0" w:rsidRDefault="00D87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FD0" w:rsidRDefault="00D87FD0">
      <w:r>
        <w:separator/>
      </w:r>
    </w:p>
  </w:footnote>
  <w:footnote w:type="continuationSeparator" w:id="1">
    <w:p w:rsidR="00D87FD0" w:rsidRDefault="00D87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59" w:rsidRDefault="00617059">
    <w:pPr>
      <w:pStyle w:val="aa"/>
      <w:jc w:val="center"/>
      <w:rPr>
        <w:rFonts w:ascii="Liberation Serif" w:hAnsi="Liberation Seri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D60"/>
    <w:rsid w:val="00014F9E"/>
    <w:rsid w:val="00025F85"/>
    <w:rsid w:val="00031A7B"/>
    <w:rsid w:val="000721D4"/>
    <w:rsid w:val="00072433"/>
    <w:rsid w:val="000A731A"/>
    <w:rsid w:val="0011576B"/>
    <w:rsid w:val="00194F7A"/>
    <w:rsid w:val="001973FB"/>
    <w:rsid w:val="001C23CD"/>
    <w:rsid w:val="001C4B9B"/>
    <w:rsid w:val="0023559E"/>
    <w:rsid w:val="00296472"/>
    <w:rsid w:val="002C4258"/>
    <w:rsid w:val="003025A7"/>
    <w:rsid w:val="00324F7D"/>
    <w:rsid w:val="00370E25"/>
    <w:rsid w:val="00374B36"/>
    <w:rsid w:val="003A382F"/>
    <w:rsid w:val="003E7CCC"/>
    <w:rsid w:val="004032D6"/>
    <w:rsid w:val="00432330"/>
    <w:rsid w:val="004A54F4"/>
    <w:rsid w:val="004B144B"/>
    <w:rsid w:val="00516C01"/>
    <w:rsid w:val="005360CB"/>
    <w:rsid w:val="005E1D60"/>
    <w:rsid w:val="005F0B2B"/>
    <w:rsid w:val="0060327B"/>
    <w:rsid w:val="00617059"/>
    <w:rsid w:val="00622911"/>
    <w:rsid w:val="00631CF3"/>
    <w:rsid w:val="006409F5"/>
    <w:rsid w:val="006E0176"/>
    <w:rsid w:val="007301BC"/>
    <w:rsid w:val="0073494F"/>
    <w:rsid w:val="007478E3"/>
    <w:rsid w:val="007671AB"/>
    <w:rsid w:val="00777F7D"/>
    <w:rsid w:val="007B2861"/>
    <w:rsid w:val="00810C5E"/>
    <w:rsid w:val="0083722C"/>
    <w:rsid w:val="008460EE"/>
    <w:rsid w:val="008B2119"/>
    <w:rsid w:val="008B550F"/>
    <w:rsid w:val="008C24B4"/>
    <w:rsid w:val="00910BAC"/>
    <w:rsid w:val="00942AF9"/>
    <w:rsid w:val="009C51B2"/>
    <w:rsid w:val="00A1210E"/>
    <w:rsid w:val="00A34299"/>
    <w:rsid w:val="00A5502A"/>
    <w:rsid w:val="00AB4837"/>
    <w:rsid w:val="00AE7D43"/>
    <w:rsid w:val="00B053C1"/>
    <w:rsid w:val="00B14F7D"/>
    <w:rsid w:val="00B42132"/>
    <w:rsid w:val="00B878B1"/>
    <w:rsid w:val="00BB36AD"/>
    <w:rsid w:val="00CF7C61"/>
    <w:rsid w:val="00D54FE2"/>
    <w:rsid w:val="00D87FD0"/>
    <w:rsid w:val="00E4095B"/>
    <w:rsid w:val="00ED1881"/>
    <w:rsid w:val="00ED4583"/>
    <w:rsid w:val="00F0755B"/>
    <w:rsid w:val="00F25AF1"/>
    <w:rsid w:val="00F30D4E"/>
    <w:rsid w:val="0ACF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5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05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17059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170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7059"/>
    <w:rPr>
      <w:b/>
      <w:bCs/>
    </w:rPr>
  </w:style>
  <w:style w:type="paragraph" w:styleId="aa">
    <w:name w:val="header"/>
    <w:basedOn w:val="a"/>
    <w:link w:val="ab"/>
    <w:uiPriority w:val="99"/>
    <w:unhideWhenUsed/>
    <w:rsid w:val="00617059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rsid w:val="00617059"/>
    <w:pPr>
      <w:spacing w:after="120"/>
    </w:pPr>
  </w:style>
  <w:style w:type="paragraph" w:styleId="ae">
    <w:name w:val="footer"/>
    <w:basedOn w:val="a"/>
    <w:link w:val="af"/>
    <w:uiPriority w:val="99"/>
    <w:unhideWhenUsed/>
    <w:rsid w:val="00617059"/>
    <w:pPr>
      <w:tabs>
        <w:tab w:val="center" w:pos="4677"/>
        <w:tab w:val="right" w:pos="9355"/>
      </w:tabs>
    </w:pPr>
  </w:style>
  <w:style w:type="character" w:customStyle="1" w:styleId="ad">
    <w:name w:val="Основной текст Знак"/>
    <w:basedOn w:val="a0"/>
    <w:link w:val="ac"/>
    <w:rsid w:val="00617059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61705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617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17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1705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70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170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Викторовна</dc:creator>
  <cp:lastModifiedBy>Демина Елена Валерьевна</cp:lastModifiedBy>
  <cp:revision>11</cp:revision>
  <cp:lastPrinted>2022-07-28T05:45:00Z</cp:lastPrinted>
  <dcterms:created xsi:type="dcterms:W3CDTF">2024-08-26T05:01:00Z</dcterms:created>
  <dcterms:modified xsi:type="dcterms:W3CDTF">2026-01-21T09:13:00Z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940C2796D6DC491F87F325A212712659_12</vt:lpwstr>
  </property>
</Properties>
</file>